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CA1" w:rsidRPr="005B21D1" w:rsidRDefault="006B6CA1" w:rsidP="006B6CA1">
      <w:pPr>
        <w:ind w:left="5103"/>
        <w:jc w:val="center"/>
        <w:rPr>
          <w:sz w:val="28"/>
          <w:szCs w:val="28"/>
        </w:rPr>
      </w:pPr>
      <w:bookmarkStart w:id="0" w:name="_GoBack"/>
      <w:bookmarkEnd w:id="0"/>
      <w:r w:rsidRPr="008F68EE">
        <w:rPr>
          <w:sz w:val="28"/>
          <w:szCs w:val="28"/>
        </w:rPr>
        <w:t xml:space="preserve">Приложение </w:t>
      </w:r>
      <w:r w:rsidRPr="005B21D1">
        <w:rPr>
          <w:sz w:val="28"/>
          <w:szCs w:val="28"/>
        </w:rPr>
        <w:t>3</w:t>
      </w:r>
    </w:p>
    <w:p w:rsidR="006B6CA1" w:rsidRPr="00B378F1" w:rsidRDefault="006B6CA1" w:rsidP="006B6CA1">
      <w:pPr>
        <w:ind w:left="5103"/>
        <w:jc w:val="center"/>
        <w:rPr>
          <w:sz w:val="28"/>
          <w:szCs w:val="28"/>
        </w:rPr>
      </w:pPr>
      <w:r w:rsidRPr="008F68EE">
        <w:rPr>
          <w:sz w:val="28"/>
          <w:szCs w:val="28"/>
        </w:rPr>
        <w:t xml:space="preserve">к </w:t>
      </w:r>
      <w:r>
        <w:rPr>
          <w:sz w:val="28"/>
          <w:szCs w:val="28"/>
        </w:rPr>
        <w:t>Положению</w:t>
      </w:r>
    </w:p>
    <w:p w:rsidR="006B6CA1" w:rsidRPr="008F68EE" w:rsidRDefault="006B6CA1" w:rsidP="006B6CA1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Pr="00434DDE">
        <w:rPr>
          <w:sz w:val="28"/>
          <w:szCs w:val="28"/>
        </w:rPr>
        <w:t>XI</w:t>
      </w:r>
      <w:r>
        <w:rPr>
          <w:sz w:val="28"/>
          <w:szCs w:val="28"/>
          <w:lang w:val="en-US"/>
        </w:rPr>
        <w:t>I</w:t>
      </w:r>
      <w:r w:rsidRPr="00B378F1">
        <w:rPr>
          <w:sz w:val="28"/>
          <w:szCs w:val="28"/>
        </w:rPr>
        <w:t xml:space="preserve"> </w:t>
      </w:r>
      <w:r>
        <w:rPr>
          <w:sz w:val="28"/>
          <w:szCs w:val="28"/>
        </w:rPr>
        <w:t>межрегиональном</w:t>
      </w:r>
      <w:r w:rsidRPr="00B378F1">
        <w:rPr>
          <w:sz w:val="28"/>
          <w:szCs w:val="28"/>
        </w:rPr>
        <w:t xml:space="preserve"> интеллектуальном турнире знатоков географии</w:t>
      </w:r>
    </w:p>
    <w:p w:rsidR="006B6CA1" w:rsidRPr="008F68EE" w:rsidRDefault="006B6CA1" w:rsidP="006B6CA1">
      <w:pPr>
        <w:tabs>
          <w:tab w:val="right" w:pos="9360"/>
        </w:tabs>
        <w:rPr>
          <w:sz w:val="28"/>
          <w:szCs w:val="28"/>
        </w:rPr>
      </w:pPr>
    </w:p>
    <w:p w:rsidR="00710B65" w:rsidRPr="002F1A7D" w:rsidRDefault="00710B65" w:rsidP="00710B65">
      <w:pPr>
        <w:rPr>
          <w:sz w:val="28"/>
          <w:szCs w:val="28"/>
        </w:rPr>
      </w:pPr>
    </w:p>
    <w:p w:rsidR="00710B65" w:rsidRPr="002F1A7D" w:rsidRDefault="006841D2" w:rsidP="00710B65">
      <w:pPr>
        <w:jc w:val="center"/>
        <w:rPr>
          <w:b/>
          <w:spacing w:val="20"/>
          <w:sz w:val="28"/>
          <w:szCs w:val="28"/>
        </w:rPr>
      </w:pPr>
      <w:r w:rsidRPr="002F1A7D">
        <w:rPr>
          <w:b/>
          <w:spacing w:val="20"/>
          <w:sz w:val="28"/>
          <w:szCs w:val="28"/>
        </w:rPr>
        <w:t>З</w:t>
      </w:r>
      <w:r w:rsidR="00710B65" w:rsidRPr="002F1A7D">
        <w:rPr>
          <w:b/>
          <w:spacing w:val="20"/>
          <w:sz w:val="28"/>
          <w:szCs w:val="28"/>
        </w:rPr>
        <w:t>А</w:t>
      </w:r>
      <w:r w:rsidRPr="002F1A7D">
        <w:rPr>
          <w:b/>
          <w:spacing w:val="20"/>
          <w:sz w:val="28"/>
          <w:szCs w:val="28"/>
        </w:rPr>
        <w:t>ДАНИЯ</w:t>
      </w:r>
    </w:p>
    <w:p w:rsidR="00710B65" w:rsidRPr="002F1A7D" w:rsidRDefault="006841D2" w:rsidP="00710B65">
      <w:pPr>
        <w:jc w:val="center"/>
        <w:rPr>
          <w:b/>
          <w:sz w:val="28"/>
          <w:szCs w:val="28"/>
        </w:rPr>
      </w:pPr>
      <w:r w:rsidRPr="002F1A7D">
        <w:rPr>
          <w:b/>
          <w:sz w:val="28"/>
          <w:szCs w:val="28"/>
        </w:rPr>
        <w:t xml:space="preserve">заочного (отборочного) этапа </w:t>
      </w:r>
      <w:r w:rsidRPr="002F1A7D">
        <w:rPr>
          <w:b/>
          <w:sz w:val="28"/>
          <w:szCs w:val="28"/>
        </w:rPr>
        <w:br/>
      </w:r>
      <w:r w:rsidR="00212687" w:rsidRPr="00212687">
        <w:rPr>
          <w:b/>
          <w:sz w:val="28"/>
          <w:szCs w:val="28"/>
        </w:rPr>
        <w:t>XI</w:t>
      </w:r>
      <w:r w:rsidR="006B6CA1">
        <w:rPr>
          <w:b/>
          <w:sz w:val="28"/>
          <w:szCs w:val="28"/>
          <w:lang w:val="en-US"/>
        </w:rPr>
        <w:t>I</w:t>
      </w:r>
      <w:r w:rsidR="00212687" w:rsidRPr="00212687">
        <w:rPr>
          <w:b/>
          <w:sz w:val="28"/>
          <w:szCs w:val="28"/>
        </w:rPr>
        <w:t xml:space="preserve"> </w:t>
      </w:r>
      <w:r w:rsidR="006B6CA1">
        <w:rPr>
          <w:b/>
          <w:sz w:val="28"/>
          <w:szCs w:val="28"/>
        </w:rPr>
        <w:t>межрегионального</w:t>
      </w:r>
      <w:r w:rsidRPr="002F1A7D">
        <w:rPr>
          <w:b/>
          <w:sz w:val="28"/>
          <w:szCs w:val="28"/>
        </w:rPr>
        <w:t xml:space="preserve"> интеллектуального турнира знатоков географии</w:t>
      </w:r>
    </w:p>
    <w:p w:rsidR="00710B65" w:rsidRDefault="00710B65" w:rsidP="00710B65">
      <w:pPr>
        <w:rPr>
          <w:sz w:val="28"/>
          <w:szCs w:val="28"/>
        </w:rPr>
      </w:pPr>
    </w:p>
    <w:p w:rsidR="005B21D1" w:rsidRPr="005B21D1" w:rsidRDefault="005B21D1" w:rsidP="005B21D1">
      <w:pPr>
        <w:rPr>
          <w:sz w:val="28"/>
          <w:szCs w:val="28"/>
        </w:rPr>
      </w:pPr>
    </w:p>
    <w:p w:rsidR="005B21D1" w:rsidRPr="005B21D1" w:rsidRDefault="005B21D1" w:rsidP="005B21D1">
      <w:pPr>
        <w:ind w:right="-143"/>
        <w:contextualSpacing/>
        <w:jc w:val="center"/>
        <w:rPr>
          <w:b/>
          <w:sz w:val="28"/>
          <w:szCs w:val="28"/>
        </w:rPr>
      </w:pPr>
      <w:r w:rsidRPr="005B21D1">
        <w:rPr>
          <w:b/>
          <w:sz w:val="28"/>
          <w:szCs w:val="28"/>
        </w:rPr>
        <w:t>Панорамная задача</w:t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p w:rsidR="005B21D1" w:rsidRPr="005B21D1" w:rsidRDefault="00D05FD8" w:rsidP="00BF18B0">
      <w:pPr>
        <w:ind w:right="-143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Все э</w:t>
      </w:r>
      <w:r w:rsidR="005B21D1" w:rsidRPr="005B21D1">
        <w:rPr>
          <w:i/>
          <w:sz w:val="28"/>
          <w:szCs w:val="28"/>
        </w:rPr>
        <w:t>ти фото</w:t>
      </w:r>
      <w:r w:rsidR="002C08FE">
        <w:rPr>
          <w:i/>
          <w:sz w:val="28"/>
          <w:szCs w:val="28"/>
        </w:rPr>
        <w:t>графии</w:t>
      </w:r>
      <w:r>
        <w:rPr>
          <w:i/>
          <w:sz w:val="28"/>
          <w:szCs w:val="28"/>
        </w:rPr>
        <w:t>, за исключением одно</w:t>
      </w:r>
      <w:r w:rsidR="00BF18B0">
        <w:rPr>
          <w:i/>
          <w:sz w:val="28"/>
          <w:szCs w:val="28"/>
        </w:rPr>
        <w:t>й</w:t>
      </w:r>
      <w:r>
        <w:rPr>
          <w:i/>
          <w:sz w:val="28"/>
          <w:szCs w:val="28"/>
        </w:rPr>
        <w:t>,</w:t>
      </w:r>
      <w:r w:rsidR="005B21D1" w:rsidRPr="005B21D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являются «визитными карточками»</w:t>
      </w:r>
      <w:r w:rsidR="005B21D1" w:rsidRPr="005B21D1">
        <w:rPr>
          <w:i/>
          <w:sz w:val="28"/>
          <w:szCs w:val="28"/>
        </w:rPr>
        <w:t xml:space="preserve"> одного субъекта Российской Федерации. Определите, что изображено на фото</w:t>
      </w:r>
      <w:r w:rsidR="002C08FE">
        <w:rPr>
          <w:i/>
          <w:sz w:val="28"/>
          <w:szCs w:val="28"/>
        </w:rPr>
        <w:t>графиях</w:t>
      </w:r>
      <w:r w:rsidR="005B21D1" w:rsidRPr="005B21D1">
        <w:rPr>
          <w:i/>
          <w:sz w:val="28"/>
          <w:szCs w:val="28"/>
        </w:rPr>
        <w:t xml:space="preserve"> </w:t>
      </w:r>
      <w:r w:rsidR="002D37E2">
        <w:rPr>
          <w:i/>
          <w:sz w:val="28"/>
          <w:szCs w:val="28"/>
        </w:rPr>
        <w:t>и</w:t>
      </w:r>
      <w:r w:rsidR="005B21D1" w:rsidRPr="005B21D1">
        <w:rPr>
          <w:i/>
          <w:sz w:val="28"/>
          <w:szCs w:val="28"/>
        </w:rPr>
        <w:t xml:space="preserve"> ответьте на дополнительные вопросы о них. </w:t>
      </w:r>
      <w:r w:rsidR="002D37E2">
        <w:rPr>
          <w:i/>
          <w:sz w:val="28"/>
          <w:szCs w:val="28"/>
        </w:rPr>
        <w:t xml:space="preserve">Объясните, фотография какого объекта является «белой вороной» среди остальных, и почему. </w:t>
      </w:r>
      <w:r w:rsidR="005B21D1" w:rsidRPr="005B21D1">
        <w:rPr>
          <w:i/>
          <w:sz w:val="28"/>
          <w:szCs w:val="28"/>
        </w:rPr>
        <w:t xml:space="preserve">Установите субъект </w:t>
      </w:r>
      <w:r w:rsidR="002C08FE">
        <w:rPr>
          <w:i/>
          <w:sz w:val="28"/>
          <w:szCs w:val="28"/>
        </w:rPr>
        <w:t>Российской Федерации</w:t>
      </w:r>
      <w:r w:rsidR="002D37E2">
        <w:rPr>
          <w:i/>
          <w:sz w:val="28"/>
          <w:szCs w:val="28"/>
        </w:rPr>
        <w:t>, в котором были сделаны остальные фотографии</w:t>
      </w:r>
      <w:r w:rsidR="005B21D1" w:rsidRPr="005B21D1">
        <w:rPr>
          <w:i/>
          <w:sz w:val="28"/>
          <w:szCs w:val="28"/>
        </w:rPr>
        <w:t>. Ответьте на дополнительные вопросы об этом субъекте.</w:t>
      </w:r>
    </w:p>
    <w:p w:rsidR="005B21D1" w:rsidRPr="005B21D1" w:rsidRDefault="005B21D1" w:rsidP="005B21D1">
      <w:pPr>
        <w:ind w:right="-143"/>
        <w:jc w:val="both"/>
        <w:rPr>
          <w:i/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5B21D1" w:rsidRPr="005B21D1" w:rsidTr="002D37E2">
        <w:tc>
          <w:tcPr>
            <w:tcW w:w="4785" w:type="dxa"/>
          </w:tcPr>
          <w:p w:rsidR="005B21D1" w:rsidRPr="005B21D1" w:rsidRDefault="005B21D1" w:rsidP="002C08FE">
            <w:pPr>
              <w:ind w:right="3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Субъект РФ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D37E2">
        <w:tc>
          <w:tcPr>
            <w:tcW w:w="4785" w:type="dxa"/>
          </w:tcPr>
          <w:p w:rsidR="005B21D1" w:rsidRPr="005B21D1" w:rsidRDefault="005B21D1" w:rsidP="002C08FE">
            <w:pPr>
              <w:ind w:right="3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Численность населения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D37E2">
        <w:tc>
          <w:tcPr>
            <w:tcW w:w="4785" w:type="dxa"/>
          </w:tcPr>
          <w:p w:rsidR="005B21D1" w:rsidRPr="005B21D1" w:rsidRDefault="002D37E2" w:rsidP="002C08FE">
            <w:pPr>
              <w:ind w:right="33"/>
              <w:rPr>
                <w:sz w:val="28"/>
                <w:szCs w:val="28"/>
              </w:rPr>
            </w:pPr>
            <w:r w:rsidRPr="002D37E2">
              <w:rPr>
                <w:sz w:val="28"/>
                <w:szCs w:val="28"/>
              </w:rPr>
              <w:t>Крупнейшие 3 народа по численности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2D37E2" w:rsidRPr="002D37E2" w:rsidTr="002D37E2">
        <w:tc>
          <w:tcPr>
            <w:tcW w:w="4785" w:type="dxa"/>
          </w:tcPr>
          <w:p w:rsidR="002D37E2" w:rsidRPr="002D37E2" w:rsidRDefault="002D37E2" w:rsidP="00590498">
            <w:pPr>
              <w:rPr>
                <w:sz w:val="28"/>
              </w:rPr>
            </w:pPr>
            <w:r w:rsidRPr="002D37E2">
              <w:rPr>
                <w:sz w:val="28"/>
              </w:rPr>
              <w:t>Троллейбусный рекорд и трамвайный антирекорд субъекта</w:t>
            </w:r>
          </w:p>
        </w:tc>
        <w:tc>
          <w:tcPr>
            <w:tcW w:w="4786" w:type="dxa"/>
          </w:tcPr>
          <w:p w:rsidR="002D37E2" w:rsidRPr="002D37E2" w:rsidRDefault="002D37E2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2D37E2" w:rsidRPr="002D37E2" w:rsidTr="002D37E2">
        <w:tc>
          <w:tcPr>
            <w:tcW w:w="4785" w:type="dxa"/>
          </w:tcPr>
          <w:p w:rsidR="002D37E2" w:rsidRPr="002D37E2" w:rsidRDefault="002D37E2" w:rsidP="00590498">
            <w:pPr>
              <w:rPr>
                <w:sz w:val="28"/>
              </w:rPr>
            </w:pPr>
            <w:r w:rsidRPr="002D37E2">
              <w:rPr>
                <w:sz w:val="28"/>
              </w:rPr>
              <w:t>«Белая ворона» (номер объекта и причина)</w:t>
            </w:r>
          </w:p>
        </w:tc>
        <w:tc>
          <w:tcPr>
            <w:tcW w:w="4786" w:type="dxa"/>
          </w:tcPr>
          <w:p w:rsidR="002D37E2" w:rsidRPr="002D37E2" w:rsidRDefault="002D37E2" w:rsidP="002C08FE">
            <w:pPr>
              <w:ind w:right="-143"/>
              <w:rPr>
                <w:sz w:val="28"/>
                <w:szCs w:val="28"/>
              </w:rPr>
            </w:pPr>
          </w:p>
        </w:tc>
      </w:tr>
    </w:tbl>
    <w:p w:rsidR="005B21D1" w:rsidRDefault="005B21D1" w:rsidP="005B21D1">
      <w:pPr>
        <w:ind w:right="-143"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b/>
          <w:sz w:val="28"/>
          <w:szCs w:val="28"/>
        </w:rPr>
        <w:t xml:space="preserve">Объект 1. </w:t>
      </w:r>
      <w:r w:rsidRPr="005B21D1">
        <w:rPr>
          <w:sz w:val="28"/>
          <w:szCs w:val="28"/>
        </w:rPr>
        <w:t xml:space="preserve">Это охраняемый природный объект, на территории которого в настоящее время расположен одноименный заказник, где произрастает редкий вид папоротника </w:t>
      </w:r>
      <w:r w:rsidR="002C08FE">
        <w:rPr>
          <w:sz w:val="28"/>
          <w:szCs w:val="28"/>
        </w:rPr>
        <w:t>—</w:t>
      </w:r>
      <w:r w:rsidRPr="005B21D1">
        <w:rPr>
          <w:sz w:val="28"/>
          <w:szCs w:val="28"/>
        </w:rPr>
        <w:t xml:space="preserve"> лесная капуста. </w:t>
      </w:r>
    </w:p>
    <w:p w:rsidR="005B21D1" w:rsidRPr="005B21D1" w:rsidRDefault="005B21D1" w:rsidP="005B21D1">
      <w:pPr>
        <w:ind w:right="-143"/>
        <w:jc w:val="both"/>
        <w:rPr>
          <w:color w:val="000000"/>
          <w:sz w:val="28"/>
          <w:szCs w:val="28"/>
          <w:shd w:val="clear" w:color="auto" w:fill="FFFFFF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noProof/>
          <w:sz w:val="28"/>
          <w:szCs w:val="28"/>
        </w:rPr>
        <w:drawing>
          <wp:inline distT="0" distB="0" distL="0" distR="0" wp14:anchorId="10508F9A" wp14:editId="7DA1BA91">
            <wp:extent cx="5940425" cy="2035241"/>
            <wp:effectExtent l="0" t="0" r="3175" b="3175"/>
            <wp:docPr id="1" name="Рисунок 1" descr="ÐÐ°ÑÑÐ¸Ð½ÐºÐ¸ Ð¿Ð¾ Ð·Ð°Ð¿ÑÐ¾ÑÑ Ð³Ð¾ÑÐ° Ð¼ÐµÐ´Ð²ÐµÐ´Ñ ÑÐ¾ÑÐ¾ Ð¿Ð°Ð½Ð¾ÑÐ°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³Ð¾ÑÐ° Ð¼ÐµÐ´Ð²ÐµÐ´Ñ ÑÐ¾ÑÐ¾ Ð¿Ð°Ð½Ð¾ÑÐ°Ð¼Ð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8FE" w:rsidRPr="005B21D1" w:rsidRDefault="002C08FE" w:rsidP="005B21D1">
      <w:pPr>
        <w:ind w:right="-143"/>
        <w:jc w:val="both"/>
        <w:rPr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Значение названия (перевод)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Параметры (площадь, высота)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Географическое положение 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Геологическое происхождение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</w:tbl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b/>
          <w:sz w:val="28"/>
          <w:szCs w:val="28"/>
        </w:rPr>
        <w:t xml:space="preserve">Объект 2. </w:t>
      </w:r>
      <w:r w:rsidRPr="005B21D1">
        <w:rPr>
          <w:sz w:val="28"/>
          <w:szCs w:val="28"/>
        </w:rPr>
        <w:t>Эта всемирно известная марина была написана художником в возрасте 33 лет, и сразу после первого показа в Московском училище живописи, ваяния и зодчества е</w:t>
      </w:r>
      <w:r w:rsidR="002C08FE">
        <w:rPr>
          <w:sz w:val="28"/>
          <w:szCs w:val="28"/>
        </w:rPr>
        <w:t>ё</w:t>
      </w:r>
      <w:r w:rsidRPr="005B21D1">
        <w:rPr>
          <w:sz w:val="28"/>
          <w:szCs w:val="28"/>
        </w:rPr>
        <w:t xml:space="preserve"> ожидал ошеломляющий успех.</w:t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noProof/>
          <w:sz w:val="28"/>
          <w:szCs w:val="28"/>
        </w:rPr>
        <w:drawing>
          <wp:inline distT="0" distB="0" distL="0" distR="0" wp14:anchorId="407F52A6" wp14:editId="6F927B73">
            <wp:extent cx="5942382" cy="2977116"/>
            <wp:effectExtent l="0" t="0" r="1270" b="0"/>
            <wp:docPr id="2" name="Рисунок 2" descr="ÐÐ°ÑÑÐ¸Ð½ÐºÐ¸ Ð¿Ð¾ Ð·Ð°Ð¿ÑÐ¾ÑÑ ÐÐµÐ²ÑÑÑÐ¹ Ð²Ð°Ð» (ÐºÐ°ÑÑÐ¸Ð½Ð° ÐÐ¹Ð²Ð°Ð·Ð¾Ð²ÑÐºÐ¾Ð³Ð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ÐµÐ²ÑÑÑÐ¹ Ð²Ð°Ð» (ÐºÐ°ÑÑÐ¸Ð½Ð° ÐÐ¹Ð²Ð°Ð·Ð¾Ð²ÑÐºÐ¾Ð³Ð¾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3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Название картины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3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Год создания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3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Ф</w:t>
            </w:r>
            <w:r w:rsidR="002D37E2">
              <w:rPr>
                <w:sz w:val="28"/>
                <w:szCs w:val="28"/>
              </w:rPr>
              <w:t xml:space="preserve">. </w:t>
            </w:r>
            <w:r w:rsidRPr="005B21D1">
              <w:rPr>
                <w:sz w:val="28"/>
                <w:szCs w:val="28"/>
              </w:rPr>
              <w:t>И</w:t>
            </w:r>
            <w:r w:rsidR="002D37E2">
              <w:rPr>
                <w:sz w:val="28"/>
                <w:szCs w:val="28"/>
              </w:rPr>
              <w:t xml:space="preserve">. </w:t>
            </w:r>
            <w:r w:rsidRPr="005B21D1">
              <w:rPr>
                <w:sz w:val="28"/>
                <w:szCs w:val="28"/>
              </w:rPr>
              <w:t>О</w:t>
            </w:r>
            <w:r w:rsidR="002D37E2">
              <w:rPr>
                <w:sz w:val="28"/>
                <w:szCs w:val="28"/>
              </w:rPr>
              <w:t>.</w:t>
            </w:r>
            <w:r w:rsidRPr="005B21D1">
              <w:rPr>
                <w:sz w:val="28"/>
                <w:szCs w:val="28"/>
              </w:rPr>
              <w:t xml:space="preserve"> художника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3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В каком городе жил и творил автор этой картины?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31" w:type="dxa"/>
          </w:tcPr>
          <w:p w:rsidR="005B21D1" w:rsidRPr="005B21D1" w:rsidRDefault="005B21D1" w:rsidP="002C08FE">
            <w:pPr>
              <w:ind w:right="3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Где в настоящее время хранится картина?</w:t>
            </w:r>
          </w:p>
        </w:tc>
        <w:tc>
          <w:tcPr>
            <w:tcW w:w="4732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</w:tbl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p w:rsidR="002D37E2" w:rsidRPr="002D37E2" w:rsidRDefault="002D37E2" w:rsidP="002D37E2">
      <w:pPr>
        <w:ind w:right="-143"/>
        <w:jc w:val="both"/>
        <w:rPr>
          <w:sz w:val="28"/>
          <w:szCs w:val="28"/>
        </w:rPr>
      </w:pPr>
      <w:r w:rsidRPr="002D37E2">
        <w:rPr>
          <w:b/>
          <w:sz w:val="28"/>
          <w:szCs w:val="28"/>
        </w:rPr>
        <w:t xml:space="preserve">Объект 3. </w:t>
      </w:r>
      <w:r w:rsidRPr="002D37E2">
        <w:rPr>
          <w:sz w:val="28"/>
          <w:szCs w:val="28"/>
        </w:rPr>
        <w:t>Одно из первых упоминаний об этом населённом пункте встречается в поэме Гомера «Одиссея». В поэме Гомер так описывает этот населённый пункт:</w:t>
      </w:r>
    </w:p>
    <w:p w:rsidR="002D37E2" w:rsidRPr="005B21D1" w:rsidRDefault="002D37E2" w:rsidP="002D37E2">
      <w:pPr>
        <w:shd w:val="clear" w:color="auto" w:fill="FFFFFF"/>
        <w:ind w:left="567"/>
        <w:rPr>
          <w:sz w:val="28"/>
          <w:szCs w:val="28"/>
        </w:rPr>
      </w:pPr>
      <w:r w:rsidRPr="002D37E2">
        <w:rPr>
          <w:i/>
          <w:iCs/>
          <w:sz w:val="28"/>
          <w:szCs w:val="28"/>
        </w:rPr>
        <w:t>«В гавань красивую там мы вошли. Её окружают</w:t>
      </w:r>
      <w:r w:rsidRPr="002D37E2">
        <w:rPr>
          <w:i/>
          <w:iCs/>
          <w:sz w:val="28"/>
          <w:szCs w:val="28"/>
        </w:rPr>
        <w:br/>
        <w:t>Скалы с обеих сторон непрерывной стеною.</w:t>
      </w:r>
      <w:r w:rsidRPr="002D37E2">
        <w:rPr>
          <w:i/>
          <w:iCs/>
          <w:sz w:val="28"/>
          <w:szCs w:val="28"/>
        </w:rPr>
        <w:br/>
        <w:t>Около входа высоко вздымаются друг против друга</w:t>
      </w:r>
      <w:r w:rsidRPr="002D37E2">
        <w:rPr>
          <w:i/>
          <w:iCs/>
          <w:sz w:val="28"/>
          <w:szCs w:val="28"/>
        </w:rPr>
        <w:br/>
        <w:t>Два выбегающих мыса, и узок вход в эту гавань.</w:t>
      </w:r>
      <w:r w:rsidRPr="002D37E2">
        <w:rPr>
          <w:i/>
          <w:iCs/>
          <w:sz w:val="28"/>
          <w:szCs w:val="28"/>
        </w:rPr>
        <w:br/>
        <w:t>Там племя мы встретили кровожадное Лестригонов»</w:t>
      </w:r>
      <w:r w:rsidRPr="005B21D1">
        <w:rPr>
          <w:i/>
          <w:iCs/>
          <w:sz w:val="28"/>
          <w:szCs w:val="28"/>
        </w:rPr>
        <w:br/>
      </w:r>
    </w:p>
    <w:p w:rsidR="002D37E2" w:rsidRPr="005B21D1" w:rsidRDefault="002D37E2" w:rsidP="002D37E2">
      <w:pPr>
        <w:ind w:right="-143"/>
        <w:jc w:val="both"/>
        <w:rPr>
          <w:sz w:val="28"/>
          <w:szCs w:val="28"/>
        </w:rPr>
      </w:pPr>
      <w:r w:rsidRPr="005B21D1">
        <w:rPr>
          <w:noProof/>
          <w:sz w:val="28"/>
          <w:szCs w:val="28"/>
        </w:rPr>
        <w:drawing>
          <wp:inline distT="0" distB="0" distL="0" distR="0" wp14:anchorId="005893D8" wp14:editId="612C75F2">
            <wp:extent cx="5941772" cy="2828925"/>
            <wp:effectExtent l="0" t="0" r="1905" b="0"/>
            <wp:docPr id="9" name="Рисунок 9" descr="ÐÐ°ÑÑÐ¸Ð½ÐºÐ¸ Ð¿Ð¾ Ð·Ð°Ð¿ÑÐ¾ÑÑ Ð±Ð°Ð»Ð°ÐºÐ»Ð°Ð²Ð° Ð¿Ð°Ð½Ð¾ÑÐ°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±Ð°Ð»Ð°ÐºÐ»Ð°Ð²Ð° Ð¿Ð°Ð½Ð¾ÑÐ°Ð¼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7"/>
                    <a:stretch/>
                  </pic:blipFill>
                  <pic:spPr bwMode="auto">
                    <a:xfrm>
                      <a:off x="0" y="0"/>
                      <a:ext cx="5940425" cy="28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7E2" w:rsidRPr="005B21D1" w:rsidRDefault="002D37E2" w:rsidP="002D37E2">
      <w:pPr>
        <w:ind w:right="-143"/>
        <w:jc w:val="both"/>
        <w:rPr>
          <w:sz w:val="28"/>
          <w:szCs w:val="28"/>
        </w:rPr>
      </w:pP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786"/>
      </w:tblGrid>
      <w:tr w:rsidR="002D37E2" w:rsidRPr="002D37E2" w:rsidTr="00280D35">
        <w:tc>
          <w:tcPr>
            <w:tcW w:w="4677" w:type="dxa"/>
          </w:tcPr>
          <w:p w:rsidR="002D37E2" w:rsidRPr="002D37E2" w:rsidRDefault="002D37E2" w:rsidP="00280D35">
            <w:pPr>
              <w:jc w:val="both"/>
              <w:rPr>
                <w:sz w:val="28"/>
                <w:szCs w:val="28"/>
              </w:rPr>
            </w:pPr>
            <w:r w:rsidRPr="002D37E2">
              <w:rPr>
                <w:sz w:val="28"/>
                <w:szCs w:val="28"/>
              </w:rPr>
              <w:t xml:space="preserve">Название </w:t>
            </w:r>
          </w:p>
        </w:tc>
        <w:tc>
          <w:tcPr>
            <w:tcW w:w="4786" w:type="dxa"/>
          </w:tcPr>
          <w:p w:rsidR="002D37E2" w:rsidRPr="002D37E2" w:rsidRDefault="002D37E2" w:rsidP="00280D35">
            <w:pPr>
              <w:ind w:right="-143"/>
              <w:jc w:val="both"/>
              <w:rPr>
                <w:sz w:val="28"/>
                <w:szCs w:val="28"/>
              </w:rPr>
            </w:pPr>
          </w:p>
        </w:tc>
      </w:tr>
      <w:tr w:rsidR="002D37E2" w:rsidRPr="002D37E2" w:rsidTr="00280D35">
        <w:tc>
          <w:tcPr>
            <w:tcW w:w="4677" w:type="dxa"/>
          </w:tcPr>
          <w:p w:rsidR="002D37E2" w:rsidRPr="002D37E2" w:rsidRDefault="002D37E2" w:rsidP="00280D35">
            <w:pPr>
              <w:jc w:val="both"/>
              <w:rPr>
                <w:sz w:val="28"/>
                <w:szCs w:val="28"/>
              </w:rPr>
            </w:pPr>
            <w:r w:rsidRPr="002D37E2">
              <w:rPr>
                <w:sz w:val="28"/>
                <w:szCs w:val="28"/>
              </w:rPr>
              <w:t>Значение названия (перевод)</w:t>
            </w:r>
          </w:p>
        </w:tc>
        <w:tc>
          <w:tcPr>
            <w:tcW w:w="4786" w:type="dxa"/>
          </w:tcPr>
          <w:p w:rsidR="002D37E2" w:rsidRPr="002D37E2" w:rsidRDefault="002D37E2" w:rsidP="00280D35">
            <w:pPr>
              <w:ind w:right="-143"/>
              <w:jc w:val="both"/>
              <w:rPr>
                <w:sz w:val="28"/>
                <w:szCs w:val="28"/>
              </w:rPr>
            </w:pPr>
          </w:p>
        </w:tc>
      </w:tr>
      <w:tr w:rsidR="002D37E2" w:rsidRPr="002D37E2" w:rsidTr="00280D35">
        <w:tc>
          <w:tcPr>
            <w:tcW w:w="4677" w:type="dxa"/>
          </w:tcPr>
          <w:p w:rsidR="002D37E2" w:rsidRPr="002D37E2" w:rsidRDefault="002D37E2" w:rsidP="002D37E2">
            <w:pPr>
              <w:jc w:val="both"/>
              <w:rPr>
                <w:sz w:val="28"/>
                <w:szCs w:val="28"/>
              </w:rPr>
            </w:pPr>
            <w:r w:rsidRPr="002D37E2">
              <w:rPr>
                <w:sz w:val="28"/>
                <w:szCs w:val="28"/>
              </w:rPr>
              <w:t>Название стратегического объекта и горы, в которой он располагается</w:t>
            </w:r>
          </w:p>
        </w:tc>
        <w:tc>
          <w:tcPr>
            <w:tcW w:w="4786" w:type="dxa"/>
          </w:tcPr>
          <w:p w:rsidR="002D37E2" w:rsidRPr="002D37E2" w:rsidRDefault="002D37E2" w:rsidP="00280D35">
            <w:pPr>
              <w:ind w:right="-143"/>
              <w:jc w:val="both"/>
              <w:rPr>
                <w:sz w:val="28"/>
                <w:szCs w:val="28"/>
              </w:rPr>
            </w:pPr>
          </w:p>
        </w:tc>
      </w:tr>
      <w:tr w:rsidR="002D37E2" w:rsidRPr="005B21D1" w:rsidTr="00280D35">
        <w:tc>
          <w:tcPr>
            <w:tcW w:w="4677" w:type="dxa"/>
          </w:tcPr>
          <w:p w:rsidR="002D37E2" w:rsidRPr="005B21D1" w:rsidRDefault="002D37E2" w:rsidP="00280D35">
            <w:pPr>
              <w:jc w:val="both"/>
              <w:rPr>
                <w:sz w:val="28"/>
                <w:szCs w:val="28"/>
              </w:rPr>
            </w:pPr>
            <w:r w:rsidRPr="002D37E2">
              <w:rPr>
                <w:sz w:val="28"/>
                <w:szCs w:val="28"/>
              </w:rPr>
              <w:t xml:space="preserve">Историческая достопримечательность </w:t>
            </w:r>
            <w:r w:rsidRPr="002D37E2">
              <w:rPr>
                <w:sz w:val="28"/>
                <w:szCs w:val="28"/>
                <w:lang w:val="en-US"/>
              </w:rPr>
              <w:t>XIV</w:t>
            </w:r>
            <w:r w:rsidRPr="002D37E2">
              <w:rPr>
                <w:sz w:val="28"/>
                <w:szCs w:val="28"/>
              </w:rPr>
              <w:t xml:space="preserve"> века в окрестностях города</w:t>
            </w:r>
          </w:p>
        </w:tc>
        <w:tc>
          <w:tcPr>
            <w:tcW w:w="4786" w:type="dxa"/>
          </w:tcPr>
          <w:p w:rsidR="002D37E2" w:rsidRPr="005B21D1" w:rsidRDefault="002D37E2" w:rsidP="00280D35">
            <w:pPr>
              <w:ind w:right="-143"/>
              <w:jc w:val="both"/>
              <w:rPr>
                <w:sz w:val="28"/>
                <w:szCs w:val="28"/>
              </w:rPr>
            </w:pPr>
          </w:p>
        </w:tc>
      </w:tr>
    </w:tbl>
    <w:p w:rsidR="002D37E2" w:rsidRPr="005B21D1" w:rsidRDefault="002D37E2" w:rsidP="002D37E2">
      <w:pPr>
        <w:ind w:right="-143"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b/>
          <w:sz w:val="28"/>
          <w:szCs w:val="28"/>
        </w:rPr>
        <w:t xml:space="preserve">Объект 4. </w:t>
      </w:r>
      <w:r w:rsidRPr="005B21D1">
        <w:rPr>
          <w:sz w:val="28"/>
          <w:szCs w:val="28"/>
        </w:rPr>
        <w:t xml:space="preserve">Из-за крутого обрывистого берега этот объект, несмотря на свою привлекательность, является наименее освоенной туристами и наименее </w:t>
      </w:r>
      <w:r w:rsidR="002C08FE" w:rsidRPr="005B21D1">
        <w:rPr>
          <w:sz w:val="28"/>
          <w:szCs w:val="28"/>
        </w:rPr>
        <w:t>заселённой</w:t>
      </w:r>
      <w:r w:rsidRPr="005B21D1">
        <w:rPr>
          <w:sz w:val="28"/>
          <w:szCs w:val="28"/>
        </w:rPr>
        <w:t xml:space="preserve"> территорией. Является настоящим раем для любителей подводного плавания.</w:t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noProof/>
          <w:sz w:val="28"/>
          <w:szCs w:val="28"/>
        </w:rPr>
        <w:drawing>
          <wp:inline distT="0" distB="0" distL="0" distR="0" wp14:anchorId="2337208C" wp14:editId="14E85109">
            <wp:extent cx="5941604" cy="2619375"/>
            <wp:effectExtent l="0" t="0" r="2540" b="0"/>
            <wp:docPr id="5" name="Рисунок 5" descr="https://upload.wikimedia.org/wikipedia/commons/thumb/c/ca/%D0%A2%D0%B0%D1%80%D1%85%D0%B0%D0%BD%D0%BA%D1%83%D1%82_2015.jpg/1024px-%D0%A2%D0%B0%D1%80%D1%85%D0%B0%D0%BD%D0%BA%D1%83%D1%82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c/ca/%D0%A2%D0%B0%D1%80%D1%85%D0%B0%D0%BD%D0%BA%D1%83%D1%82_2015.jpg/1024px-%D0%A2%D0%B0%D1%80%D1%85%D0%B0%D0%BD%D0%BA%D1%83%D1%82_20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Название объекта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Географическое положение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2D37E2" w:rsidP="002C08FE">
            <w:pPr>
              <w:rPr>
                <w:sz w:val="28"/>
                <w:szCs w:val="28"/>
              </w:rPr>
            </w:pPr>
            <w:r w:rsidRPr="002D37E2">
              <w:rPr>
                <w:sz w:val="28"/>
                <w:szCs w:val="28"/>
              </w:rPr>
              <w:t>Название кинофильмов, съёмки которых проходили в окрестностях объекта (не более 3)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</w:tbl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b/>
          <w:sz w:val="28"/>
          <w:szCs w:val="28"/>
        </w:rPr>
        <w:t xml:space="preserve">Объект 5. </w:t>
      </w:r>
      <w:r w:rsidRPr="005B21D1">
        <w:rPr>
          <w:sz w:val="28"/>
          <w:szCs w:val="28"/>
        </w:rPr>
        <w:t>Эта гора в регионе является самой известной и живописной, несмотря на то, что это самое туманное место здесь (более 200 дней в году она окутана туманом).</w:t>
      </w:r>
    </w:p>
    <w:p w:rsidR="005B21D1" w:rsidRPr="005B21D1" w:rsidRDefault="005B21D1" w:rsidP="005B21D1">
      <w:pPr>
        <w:ind w:right="-143"/>
        <w:jc w:val="both"/>
        <w:rPr>
          <w:b/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noProof/>
          <w:sz w:val="28"/>
          <w:szCs w:val="28"/>
        </w:rPr>
        <w:drawing>
          <wp:inline distT="0" distB="0" distL="0" distR="0" wp14:anchorId="2F798642" wp14:editId="64207076">
            <wp:extent cx="5942557" cy="2533650"/>
            <wp:effectExtent l="0" t="0" r="1270" b="0"/>
            <wp:docPr id="7" name="Рисунок 7" descr="ÐÐ°ÑÑÐ¸Ð½ÐºÐ¸ Ð¿Ð¾ Ð·Ð°Ð¿ÑÐ¾ÑÑ ÑÐ¾ÑÐ¾ Ñ Ð°Ð¹ Ð¿ÐµÑÑÐ¸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Ð°ÑÑÐ¸Ð½ÐºÐ¸ Ð¿Ð¾ Ð·Ð°Ð¿ÑÐ¾ÑÑ ÑÐ¾ÑÐ¾ Ñ Ð°Ð¹ Ð¿ÐµÑÑÐ¸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Название горы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Значение названия (перевод)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Высота горы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Особенности климата горы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Название кинофильмов, </w:t>
            </w:r>
            <w:r w:rsidR="002C08FE" w:rsidRPr="005B21D1">
              <w:rPr>
                <w:sz w:val="28"/>
                <w:szCs w:val="28"/>
              </w:rPr>
              <w:t>съёмки</w:t>
            </w:r>
            <w:r w:rsidRPr="005B21D1">
              <w:rPr>
                <w:sz w:val="28"/>
                <w:szCs w:val="28"/>
              </w:rPr>
              <w:t xml:space="preserve"> которых проходили в окрестностях горы</w:t>
            </w:r>
            <w:r w:rsidR="002D37E2">
              <w:rPr>
                <w:sz w:val="28"/>
                <w:szCs w:val="28"/>
              </w:rPr>
              <w:t xml:space="preserve"> </w:t>
            </w:r>
            <w:r w:rsidR="002D37E2" w:rsidRPr="002D37E2">
              <w:rPr>
                <w:sz w:val="28"/>
                <w:szCs w:val="28"/>
              </w:rPr>
              <w:t>(не более 5)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</w:tbl>
    <w:p w:rsidR="005B21D1" w:rsidRPr="005B21D1" w:rsidRDefault="005B21D1" w:rsidP="005B21D1">
      <w:pPr>
        <w:contextualSpacing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b/>
          <w:sz w:val="28"/>
          <w:szCs w:val="28"/>
        </w:rPr>
        <w:t xml:space="preserve">Объект 6. </w:t>
      </w:r>
      <w:r w:rsidRPr="005B21D1">
        <w:rPr>
          <w:sz w:val="28"/>
          <w:szCs w:val="28"/>
        </w:rPr>
        <w:t xml:space="preserve">Этот </w:t>
      </w:r>
      <w:r w:rsidR="002C08FE" w:rsidRPr="005B21D1">
        <w:rPr>
          <w:sz w:val="28"/>
          <w:szCs w:val="28"/>
        </w:rPr>
        <w:t>водоём</w:t>
      </w:r>
      <w:r w:rsidRPr="005B21D1">
        <w:rPr>
          <w:sz w:val="28"/>
          <w:szCs w:val="28"/>
        </w:rPr>
        <w:t xml:space="preserve"> называют волшебной водой, не только из-за целебной грязи и особой соли, но и за необычный цвет воды. Для этого </w:t>
      </w:r>
      <w:r w:rsidR="002C08FE" w:rsidRPr="005B21D1">
        <w:rPr>
          <w:sz w:val="28"/>
          <w:szCs w:val="28"/>
        </w:rPr>
        <w:t>водоёма</w:t>
      </w:r>
      <w:r w:rsidRPr="005B21D1">
        <w:rPr>
          <w:sz w:val="28"/>
          <w:szCs w:val="28"/>
        </w:rPr>
        <w:t xml:space="preserve"> в тихую погоду характерно «кипение» воды.</w:t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  <w:r w:rsidRPr="005B21D1">
        <w:rPr>
          <w:noProof/>
          <w:sz w:val="28"/>
          <w:szCs w:val="28"/>
        </w:rPr>
        <w:drawing>
          <wp:inline distT="0" distB="0" distL="0" distR="0" wp14:anchorId="4B873A94" wp14:editId="1DDF2632">
            <wp:extent cx="5943600" cy="2569807"/>
            <wp:effectExtent l="0" t="0" r="0" b="2540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1D1" w:rsidRPr="005B21D1" w:rsidRDefault="005B21D1" w:rsidP="005B21D1">
      <w:pPr>
        <w:ind w:right="-143"/>
        <w:jc w:val="both"/>
        <w:rPr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Название </w:t>
            </w:r>
            <w:r w:rsidR="002C08FE" w:rsidRPr="005B21D1">
              <w:rPr>
                <w:sz w:val="28"/>
                <w:szCs w:val="28"/>
              </w:rPr>
              <w:t>водоёма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Значение названия (перевод)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Происхождение </w:t>
            </w:r>
            <w:r w:rsidR="002C08FE" w:rsidRPr="005B21D1">
              <w:rPr>
                <w:sz w:val="28"/>
                <w:szCs w:val="28"/>
              </w:rPr>
              <w:t>водоёма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Питание </w:t>
            </w:r>
            <w:r w:rsidR="002C08FE" w:rsidRPr="005B21D1">
              <w:rPr>
                <w:sz w:val="28"/>
                <w:szCs w:val="28"/>
              </w:rPr>
              <w:t>водоёма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  <w:tr w:rsidR="005B21D1" w:rsidRPr="005B21D1" w:rsidTr="002C08FE">
        <w:tc>
          <w:tcPr>
            <w:tcW w:w="4785" w:type="dxa"/>
          </w:tcPr>
          <w:p w:rsidR="005B21D1" w:rsidRPr="005B21D1" w:rsidRDefault="005B21D1" w:rsidP="002C08FE">
            <w:pPr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Чем объясняется розовый оттенок воды в </w:t>
            </w:r>
            <w:r w:rsidR="002C08FE" w:rsidRPr="005B21D1">
              <w:rPr>
                <w:sz w:val="28"/>
                <w:szCs w:val="28"/>
              </w:rPr>
              <w:t>водоёме</w:t>
            </w:r>
            <w:r w:rsidRPr="005B21D1">
              <w:rPr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5B21D1" w:rsidRPr="005B21D1" w:rsidRDefault="005B21D1" w:rsidP="002C08FE">
            <w:pPr>
              <w:ind w:right="-143"/>
              <w:rPr>
                <w:sz w:val="28"/>
                <w:szCs w:val="28"/>
              </w:rPr>
            </w:pPr>
          </w:p>
        </w:tc>
      </w:tr>
    </w:tbl>
    <w:p w:rsidR="002D37E2" w:rsidRDefault="002D37E2" w:rsidP="005B21D1">
      <w:pPr>
        <w:rPr>
          <w:sz w:val="28"/>
          <w:szCs w:val="28"/>
        </w:rPr>
      </w:pPr>
    </w:p>
    <w:p w:rsidR="002D37E2" w:rsidRDefault="002D37E2" w:rsidP="002D37E2">
      <w:pPr>
        <w:ind w:right="-143"/>
        <w:jc w:val="both"/>
        <w:rPr>
          <w:sz w:val="28"/>
          <w:szCs w:val="28"/>
        </w:rPr>
      </w:pPr>
      <w:r w:rsidRPr="005B21D1">
        <w:rPr>
          <w:b/>
          <w:sz w:val="28"/>
          <w:szCs w:val="28"/>
        </w:rPr>
        <w:t xml:space="preserve">Объект </w:t>
      </w:r>
      <w:r>
        <w:rPr>
          <w:b/>
          <w:sz w:val="28"/>
          <w:szCs w:val="28"/>
        </w:rPr>
        <w:t>7</w:t>
      </w:r>
      <w:r w:rsidRPr="005B21D1">
        <w:rPr>
          <w:b/>
          <w:sz w:val="28"/>
          <w:szCs w:val="28"/>
        </w:rPr>
        <w:t xml:space="preserve">. </w:t>
      </w:r>
      <w:r w:rsidRPr="005B21D1">
        <w:rPr>
          <w:sz w:val="28"/>
          <w:szCs w:val="28"/>
        </w:rPr>
        <w:t xml:space="preserve">Этот уникальный геологический объект в настоящее время является природным заповедником, включая акваторию моря. Наиболее известной визитной карточкой этого объекта является арка </w:t>
      </w:r>
      <w:r>
        <w:rPr>
          <w:sz w:val="28"/>
          <w:szCs w:val="28"/>
        </w:rPr>
        <w:t>—</w:t>
      </w:r>
      <w:r w:rsidRPr="005B21D1">
        <w:rPr>
          <w:sz w:val="28"/>
          <w:szCs w:val="28"/>
        </w:rPr>
        <w:t xml:space="preserve"> Золотые ворота.</w:t>
      </w:r>
    </w:p>
    <w:p w:rsidR="002D37E2" w:rsidRDefault="002D37E2" w:rsidP="002D37E2">
      <w:pPr>
        <w:ind w:right="-143"/>
        <w:jc w:val="both"/>
        <w:rPr>
          <w:sz w:val="28"/>
          <w:szCs w:val="28"/>
        </w:rPr>
      </w:pPr>
    </w:p>
    <w:p w:rsidR="002D37E2" w:rsidRPr="005B21D1" w:rsidRDefault="002D37E2" w:rsidP="002D37E2">
      <w:pPr>
        <w:ind w:right="-143"/>
        <w:jc w:val="both"/>
        <w:rPr>
          <w:sz w:val="28"/>
          <w:szCs w:val="28"/>
        </w:rPr>
      </w:pPr>
      <w:r w:rsidRPr="005B21D1">
        <w:rPr>
          <w:noProof/>
          <w:sz w:val="28"/>
          <w:szCs w:val="28"/>
        </w:rPr>
        <w:drawing>
          <wp:inline distT="0" distB="0" distL="0" distR="0" wp14:anchorId="2C593258" wp14:editId="74ED3202">
            <wp:extent cx="6071191" cy="2519917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50" t="20382" r="27108" b="27388"/>
                    <a:stretch/>
                  </pic:blipFill>
                  <pic:spPr bwMode="auto">
                    <a:xfrm>
                      <a:off x="0" y="0"/>
                      <a:ext cx="6072988" cy="2520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7E2" w:rsidRPr="005B21D1" w:rsidRDefault="002D37E2" w:rsidP="002D37E2">
      <w:pPr>
        <w:ind w:right="-143"/>
        <w:jc w:val="both"/>
        <w:rPr>
          <w:sz w:val="28"/>
          <w:szCs w:val="28"/>
        </w:rPr>
      </w:pPr>
    </w:p>
    <w:tbl>
      <w:tblPr>
        <w:tblStyle w:val="2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2D37E2" w:rsidRPr="005B21D1" w:rsidTr="00280D35"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 xml:space="preserve">Название </w:t>
            </w:r>
            <w:r>
              <w:rPr>
                <w:sz w:val="28"/>
                <w:szCs w:val="28"/>
              </w:rPr>
              <w:t>массива</w:t>
            </w:r>
          </w:p>
        </w:tc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</w:p>
        </w:tc>
      </w:tr>
      <w:tr w:rsidR="002D37E2" w:rsidRPr="005B21D1" w:rsidTr="00280D35"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Значение названия (перевод)</w:t>
            </w:r>
          </w:p>
        </w:tc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</w:p>
        </w:tc>
      </w:tr>
      <w:tr w:rsidR="002D37E2" w:rsidRPr="005B21D1" w:rsidTr="00280D35"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Максимальная отметка массива</w:t>
            </w:r>
          </w:p>
        </w:tc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</w:p>
        </w:tc>
      </w:tr>
      <w:tr w:rsidR="002D37E2" w:rsidRPr="005B21D1" w:rsidTr="00280D35"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Географическое положение</w:t>
            </w:r>
          </w:p>
        </w:tc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</w:p>
        </w:tc>
      </w:tr>
      <w:tr w:rsidR="002D37E2" w:rsidRPr="005B21D1" w:rsidTr="00280D35"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  <w:r w:rsidRPr="005B21D1">
              <w:rPr>
                <w:sz w:val="28"/>
                <w:szCs w:val="28"/>
              </w:rPr>
              <w:t>Геологическое происхождение</w:t>
            </w:r>
          </w:p>
        </w:tc>
        <w:tc>
          <w:tcPr>
            <w:tcW w:w="4731" w:type="dxa"/>
          </w:tcPr>
          <w:p w:rsidR="002D37E2" w:rsidRPr="005B21D1" w:rsidRDefault="002D37E2" w:rsidP="00280D35">
            <w:pPr>
              <w:ind w:right="-143"/>
              <w:rPr>
                <w:sz w:val="28"/>
                <w:szCs w:val="28"/>
              </w:rPr>
            </w:pPr>
          </w:p>
        </w:tc>
      </w:tr>
    </w:tbl>
    <w:p w:rsidR="002D37E2" w:rsidRDefault="002D37E2" w:rsidP="002D37E2">
      <w:pPr>
        <w:ind w:right="-143"/>
        <w:jc w:val="both"/>
        <w:rPr>
          <w:sz w:val="28"/>
          <w:szCs w:val="28"/>
        </w:rPr>
      </w:pPr>
    </w:p>
    <w:p w:rsidR="002D37E2" w:rsidRDefault="002D37E2" w:rsidP="002D37E2">
      <w:pPr>
        <w:ind w:right="-143"/>
        <w:jc w:val="both"/>
        <w:rPr>
          <w:sz w:val="28"/>
          <w:szCs w:val="28"/>
        </w:rPr>
      </w:pPr>
    </w:p>
    <w:p w:rsidR="002D37E2" w:rsidRPr="00BF18B0" w:rsidRDefault="002D37E2" w:rsidP="002D37E2">
      <w:pPr>
        <w:contextualSpacing/>
        <w:jc w:val="center"/>
        <w:rPr>
          <w:b/>
          <w:i/>
          <w:sz w:val="28"/>
          <w:szCs w:val="28"/>
          <w:u w:val="single"/>
        </w:rPr>
      </w:pPr>
      <w:r w:rsidRPr="00BF18B0">
        <w:rPr>
          <w:b/>
          <w:i/>
          <w:sz w:val="28"/>
          <w:szCs w:val="28"/>
          <w:u w:val="single"/>
        </w:rPr>
        <w:t xml:space="preserve">Примечание: </w:t>
      </w:r>
    </w:p>
    <w:p w:rsidR="002D37E2" w:rsidRPr="002D37E2" w:rsidRDefault="002D37E2" w:rsidP="002D37E2">
      <w:pPr>
        <w:contextualSpacing/>
        <w:jc w:val="center"/>
        <w:rPr>
          <w:b/>
          <w:i/>
          <w:sz w:val="28"/>
          <w:szCs w:val="28"/>
        </w:rPr>
      </w:pPr>
      <w:r w:rsidRPr="002D37E2">
        <w:rPr>
          <w:b/>
          <w:i/>
          <w:sz w:val="28"/>
          <w:szCs w:val="28"/>
        </w:rPr>
        <w:t xml:space="preserve">ответы необходимо вписать в соответствующие поля, </w:t>
      </w:r>
      <w:r>
        <w:rPr>
          <w:b/>
          <w:i/>
          <w:sz w:val="28"/>
          <w:szCs w:val="28"/>
        </w:rPr>
        <w:br/>
      </w:r>
      <w:r w:rsidRPr="002D37E2">
        <w:rPr>
          <w:b/>
          <w:i/>
          <w:sz w:val="28"/>
          <w:szCs w:val="28"/>
        </w:rPr>
        <w:t xml:space="preserve">файл с заданиями и ответами отправить вместе с заявкой </w:t>
      </w:r>
      <w:r>
        <w:rPr>
          <w:b/>
          <w:i/>
          <w:sz w:val="28"/>
          <w:szCs w:val="28"/>
        </w:rPr>
        <w:br/>
      </w:r>
      <w:r w:rsidRPr="002D37E2">
        <w:rPr>
          <w:b/>
          <w:i/>
          <w:sz w:val="28"/>
          <w:szCs w:val="28"/>
        </w:rPr>
        <w:t xml:space="preserve">и фотографией команды по электронной почте </w:t>
      </w:r>
      <w:hyperlink r:id="rId15" w:history="1">
        <w:r w:rsidRPr="00E002F0">
          <w:rPr>
            <w:rStyle w:val="a3"/>
            <w:b/>
            <w:i/>
            <w:sz w:val="28"/>
            <w:szCs w:val="28"/>
            <w:shd w:val="clear" w:color="auto" w:fill="FFFFFF"/>
          </w:rPr>
          <w:t>turnirznatokov@mail.ru</w:t>
        </w:r>
      </w:hyperlink>
      <w:r>
        <w:rPr>
          <w:b/>
          <w:i/>
          <w:color w:val="333333"/>
          <w:sz w:val="28"/>
          <w:szCs w:val="28"/>
          <w:shd w:val="clear" w:color="auto" w:fill="FFFFFF"/>
        </w:rPr>
        <w:t xml:space="preserve"> </w:t>
      </w:r>
      <w:r>
        <w:rPr>
          <w:b/>
          <w:i/>
          <w:sz w:val="28"/>
          <w:szCs w:val="28"/>
        </w:rPr>
        <w:br/>
      </w:r>
      <w:r w:rsidR="00BF18B0">
        <w:rPr>
          <w:b/>
          <w:i/>
          <w:sz w:val="28"/>
          <w:szCs w:val="28"/>
        </w:rPr>
        <w:t>не позже</w:t>
      </w:r>
      <w:r w:rsidRPr="002D37E2">
        <w:rPr>
          <w:b/>
          <w:i/>
          <w:sz w:val="28"/>
          <w:szCs w:val="28"/>
        </w:rPr>
        <w:t xml:space="preserve"> 25 марта 2019 года.</w:t>
      </w:r>
    </w:p>
    <w:p w:rsidR="002D37E2" w:rsidRDefault="002D37E2" w:rsidP="002D37E2">
      <w:pPr>
        <w:rPr>
          <w:sz w:val="28"/>
          <w:szCs w:val="28"/>
        </w:rPr>
      </w:pPr>
    </w:p>
    <w:p w:rsidR="002D37E2" w:rsidRPr="002F1A7D" w:rsidRDefault="002D37E2" w:rsidP="005B21D1">
      <w:pPr>
        <w:rPr>
          <w:sz w:val="28"/>
          <w:szCs w:val="28"/>
        </w:rPr>
      </w:pPr>
    </w:p>
    <w:sectPr w:rsidR="002D37E2" w:rsidRPr="002F1A7D" w:rsidSect="00407AC7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811" w:rsidRDefault="00190811" w:rsidP="00DB12AD">
      <w:r>
        <w:separator/>
      </w:r>
    </w:p>
  </w:endnote>
  <w:endnote w:type="continuationSeparator" w:id="0">
    <w:p w:rsidR="00190811" w:rsidRDefault="00190811" w:rsidP="00DB1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811" w:rsidRDefault="00190811" w:rsidP="00DB12AD">
      <w:r>
        <w:separator/>
      </w:r>
    </w:p>
  </w:footnote>
  <w:footnote w:type="continuationSeparator" w:id="0">
    <w:p w:rsidR="00190811" w:rsidRDefault="00190811" w:rsidP="00DB12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AE0"/>
    <w:rsid w:val="0006573E"/>
    <w:rsid w:val="00092259"/>
    <w:rsid w:val="000A4788"/>
    <w:rsid w:val="00190811"/>
    <w:rsid w:val="00193F9A"/>
    <w:rsid w:val="001B21F8"/>
    <w:rsid w:val="001B44E4"/>
    <w:rsid w:val="001B5D77"/>
    <w:rsid w:val="001C6BDE"/>
    <w:rsid w:val="001C6E66"/>
    <w:rsid w:val="001E4447"/>
    <w:rsid w:val="00204934"/>
    <w:rsid w:val="00212687"/>
    <w:rsid w:val="00234375"/>
    <w:rsid w:val="002C08FE"/>
    <w:rsid w:val="002D37E2"/>
    <w:rsid w:val="002F1A7D"/>
    <w:rsid w:val="00302CBC"/>
    <w:rsid w:val="00334ABC"/>
    <w:rsid w:val="00336968"/>
    <w:rsid w:val="00370F01"/>
    <w:rsid w:val="00373408"/>
    <w:rsid w:val="003839CA"/>
    <w:rsid w:val="003917F3"/>
    <w:rsid w:val="003A20D0"/>
    <w:rsid w:val="003C1344"/>
    <w:rsid w:val="00407AC7"/>
    <w:rsid w:val="004123CD"/>
    <w:rsid w:val="00417F6A"/>
    <w:rsid w:val="00521C3D"/>
    <w:rsid w:val="00527F37"/>
    <w:rsid w:val="00541FA8"/>
    <w:rsid w:val="005B21D1"/>
    <w:rsid w:val="005C4F81"/>
    <w:rsid w:val="00654016"/>
    <w:rsid w:val="00670A0B"/>
    <w:rsid w:val="006841D2"/>
    <w:rsid w:val="006936E5"/>
    <w:rsid w:val="006B6CA1"/>
    <w:rsid w:val="00710B65"/>
    <w:rsid w:val="0073776A"/>
    <w:rsid w:val="007A4D33"/>
    <w:rsid w:val="007D4C7B"/>
    <w:rsid w:val="008047A6"/>
    <w:rsid w:val="00816FFE"/>
    <w:rsid w:val="00852B51"/>
    <w:rsid w:val="00861872"/>
    <w:rsid w:val="00861BEF"/>
    <w:rsid w:val="00874E84"/>
    <w:rsid w:val="008E37E8"/>
    <w:rsid w:val="008F68EE"/>
    <w:rsid w:val="00900F28"/>
    <w:rsid w:val="00950458"/>
    <w:rsid w:val="009C50D9"/>
    <w:rsid w:val="00A167A8"/>
    <w:rsid w:val="00A912E9"/>
    <w:rsid w:val="00AE3297"/>
    <w:rsid w:val="00B378F1"/>
    <w:rsid w:val="00B54AE0"/>
    <w:rsid w:val="00B84EDB"/>
    <w:rsid w:val="00BB16B3"/>
    <w:rsid w:val="00BE4807"/>
    <w:rsid w:val="00BF18B0"/>
    <w:rsid w:val="00C101BF"/>
    <w:rsid w:val="00C405FD"/>
    <w:rsid w:val="00C66A19"/>
    <w:rsid w:val="00C805E9"/>
    <w:rsid w:val="00C82A30"/>
    <w:rsid w:val="00C92914"/>
    <w:rsid w:val="00CF7381"/>
    <w:rsid w:val="00D05FD8"/>
    <w:rsid w:val="00D43070"/>
    <w:rsid w:val="00D556FA"/>
    <w:rsid w:val="00D74C7D"/>
    <w:rsid w:val="00D96BF6"/>
    <w:rsid w:val="00DB12AD"/>
    <w:rsid w:val="00E00E0B"/>
    <w:rsid w:val="00E35AD4"/>
    <w:rsid w:val="00E4720F"/>
    <w:rsid w:val="00EA34FE"/>
    <w:rsid w:val="00EC100F"/>
    <w:rsid w:val="00F51B0C"/>
    <w:rsid w:val="00F61470"/>
    <w:rsid w:val="00F82312"/>
    <w:rsid w:val="00F90CFA"/>
    <w:rsid w:val="00F91D3E"/>
    <w:rsid w:val="00FA572D"/>
    <w:rsid w:val="00FB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2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B12AD"/>
    <w:rPr>
      <w:color w:val="0000FF"/>
      <w:u w:val="single"/>
    </w:rPr>
  </w:style>
  <w:style w:type="table" w:styleId="a4">
    <w:name w:val="Table Grid"/>
    <w:basedOn w:val="a1"/>
    <w:uiPriority w:val="59"/>
    <w:rsid w:val="00DB1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B12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1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B12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1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18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187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417F6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5B2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2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B12AD"/>
    <w:rPr>
      <w:color w:val="0000FF"/>
      <w:u w:val="single"/>
    </w:rPr>
  </w:style>
  <w:style w:type="table" w:styleId="a4">
    <w:name w:val="Table Grid"/>
    <w:basedOn w:val="a1"/>
    <w:uiPriority w:val="59"/>
    <w:rsid w:val="00DB1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B12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1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DB12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12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618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6187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4"/>
    <w:uiPriority w:val="59"/>
    <w:rsid w:val="00417F6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5B2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turnirznatokov@mail.ru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1B379D-9F9B-4881-9DB3-9A51E0947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А. Оробец</dc:creator>
  <cp:lastModifiedBy>Дацкова Екатерина Викторовна</cp:lastModifiedBy>
  <cp:revision>2</cp:revision>
  <cp:lastPrinted>2016-02-17T12:08:00Z</cp:lastPrinted>
  <dcterms:created xsi:type="dcterms:W3CDTF">2019-03-25T10:00:00Z</dcterms:created>
  <dcterms:modified xsi:type="dcterms:W3CDTF">2019-03-25T10:00:00Z</dcterms:modified>
</cp:coreProperties>
</file>